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0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65"/>
        <w:gridCol w:w="3780"/>
        <w:gridCol w:w="8160"/>
        <w:tblGridChange w:id="0">
          <w:tblGrid>
            <w:gridCol w:w="4065"/>
            <w:gridCol w:w="3780"/>
            <w:gridCol w:w="8160"/>
          </w:tblGrid>
        </w:tblGridChange>
      </w:tblGrid>
      <w:tr>
        <w:trPr>
          <w:cantSplit w:val="0"/>
          <w:trHeight w:val="239.9987792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SCIENZE terza</w:t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Categorie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Obiettivi documento 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valutazione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</w:tc>
      </w:tr>
      <w:tr>
        <w:trPr>
          <w:cantSplit w:val="0"/>
          <w:trHeight w:val="11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splorazione e descrizione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oggetti e materiali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8241720199585" w:lineRule="auto"/>
              <w:ind w:left="119.77188110351562" w:right="51.35498046875" w:firstLine="10.1593017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Esplorare e descrivere fenomeni,  oggetti, materiali e le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0947265625" w:line="231.23335361480713" w:lineRule="auto"/>
              <w:ind w:left="120.17013549804688" w:right="51.156005859375" w:hanging="4.58160400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trasformazioni ambientali naturali  e ad opera dell’uomo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2773437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br w:type="textWrapping"/>
              <w:t xml:space="preserve">-I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 ciclo dell’acqua in natura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2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 trasformazioni ambientali ad opera dell’uomo</w:t>
            </w:r>
          </w:p>
        </w:tc>
      </w:tr>
      <w:tr>
        <w:trPr>
          <w:cantSplit w:val="0"/>
          <w:trHeight w:val="1990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305320739746" w:lineRule="auto"/>
              <w:ind w:left="129.17282104492188" w:right="116.5502929687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sservazione e sperimentazione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810058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sul campo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6308078765869" w:lineRule="auto"/>
              <w:ind w:left="115.58853149414062" w:right="51.5533447265625" w:firstLine="15.736999511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Individuare nell’osservazione di esperienze concrete alcuni  concetti scientifici e registrare i fenomeni osservati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   -metodo scientifico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146850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fenomeni della vita quotidiana legati alle trasformazioni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146850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percorsi di sviluppo degli organismi viventi</w:t>
            </w:r>
          </w:p>
        </w:tc>
      </w:tr>
      <w:tr>
        <w:trPr>
          <w:cantSplit w:val="0"/>
          <w:trHeight w:val="147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’uomo, i</w:t>
            </w: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viventi e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l’ambiente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73849487305" w:lineRule="auto"/>
              <w:ind w:left="119.17434692382812" w:right="50.7574462890625" w:firstLine="1.394348144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Osservare e interpretare momenti  significativi nella vita di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11181640625" w:line="240" w:lineRule="auto"/>
              <w:ind w:left="124.3534851074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piante e animali.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2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 bisogni degli organismi viventi: il suolo e le sue caratteristiche </w:t>
            </w: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 relazione alla composizione e relazione con l’acqua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2773437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-Le piante</w:t>
            </w:r>
          </w:p>
        </w:tc>
      </w:tr>
      <w:tr>
        <w:trPr>
          <w:cantSplit w:val="0"/>
          <w:trHeight w:val="1159.199523925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roduzione orale e scritta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4296636581421" w:lineRule="auto"/>
              <w:ind w:left="119.77188110351562" w:right="51.35498046875" w:firstLine="10.1593017578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Esporre in forma orale e scritta le  conoscenze acquisite usando il  linguaggio specifico della  disciplina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.7651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Contenuti presi in esame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0" w:w="16820" w:orient="landscape"/>
      <w:pgMar w:bottom="1697.5984251968516" w:top="1426.0009765625" w:left="815.9999847412109" w:right="1404.400634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