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630" w:type="dxa"/>
        <w:tblInd w:w="-318" w:type="dxa"/>
        <w:tblLook w:val="04A0" w:firstRow="1" w:lastRow="0" w:firstColumn="1" w:lastColumn="0" w:noHBand="0" w:noVBand="1"/>
      </w:tblPr>
      <w:tblGrid>
        <w:gridCol w:w="1730"/>
        <w:gridCol w:w="3828"/>
        <w:gridCol w:w="4536"/>
        <w:gridCol w:w="4536"/>
      </w:tblGrid>
      <w:tr w:rsidR="00D93253" w14:paraId="46433A1D" w14:textId="3182F86C" w:rsidTr="00D93253">
        <w:tc>
          <w:tcPr>
            <w:tcW w:w="14630" w:type="dxa"/>
            <w:gridSpan w:val="4"/>
          </w:tcPr>
          <w:p w14:paraId="7F785434" w14:textId="4D0A3326" w:rsidR="00D93253" w:rsidRPr="00C44554" w:rsidRDefault="00D93253" w:rsidP="006E0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MUSICA</w:t>
            </w:r>
            <w:r w:rsidRPr="00C445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contenuti prima e seconda</w:t>
            </w:r>
          </w:p>
        </w:tc>
      </w:tr>
      <w:tr w:rsidR="00D93253" w14:paraId="28CDB010" w14:textId="77777777" w:rsidTr="00D93253">
        <w:tc>
          <w:tcPr>
            <w:tcW w:w="1730" w:type="dxa"/>
          </w:tcPr>
          <w:p w14:paraId="1C1941AE" w14:textId="77777777" w:rsidR="00D93253" w:rsidRPr="00C44554" w:rsidRDefault="00D93253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8D92DA3" w14:textId="77777777" w:rsidR="003C67C5" w:rsidRDefault="00D93253" w:rsidP="006843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Obiettivi documento </w:t>
            </w:r>
          </w:p>
          <w:p w14:paraId="0FF96D35" w14:textId="4A52E2F2" w:rsidR="00D93253" w:rsidRPr="00C44554" w:rsidRDefault="00D93253" w:rsidP="006843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valutazione</w:t>
            </w:r>
          </w:p>
        </w:tc>
        <w:tc>
          <w:tcPr>
            <w:tcW w:w="4536" w:type="dxa"/>
          </w:tcPr>
          <w:p w14:paraId="300BF0EA" w14:textId="77777777" w:rsidR="00D93253" w:rsidRDefault="00D93253" w:rsidP="006843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Contenuti </w:t>
            </w:r>
          </w:p>
          <w:p w14:paraId="047B4A2E" w14:textId="6CC108ED" w:rsidR="00D93253" w:rsidRPr="00C44554" w:rsidRDefault="00D93253" w:rsidP="006843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prima  </w:t>
            </w:r>
          </w:p>
        </w:tc>
        <w:tc>
          <w:tcPr>
            <w:tcW w:w="4536" w:type="dxa"/>
          </w:tcPr>
          <w:p w14:paraId="79574D13" w14:textId="77777777" w:rsidR="00D93253" w:rsidRDefault="00D93253" w:rsidP="006843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Contenuti </w:t>
            </w:r>
          </w:p>
          <w:p w14:paraId="08D977CB" w14:textId="18D47556" w:rsidR="00D93253" w:rsidRPr="00C44554" w:rsidRDefault="00D93253" w:rsidP="006843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seconda</w:t>
            </w:r>
          </w:p>
        </w:tc>
      </w:tr>
      <w:tr w:rsidR="009C657F" w14:paraId="60EB4CC1" w14:textId="77777777" w:rsidTr="003C67C5">
        <w:trPr>
          <w:cantSplit/>
          <w:trHeight w:val="922"/>
        </w:trPr>
        <w:tc>
          <w:tcPr>
            <w:tcW w:w="1730" w:type="dxa"/>
            <w:vAlign w:val="center"/>
          </w:tcPr>
          <w:p w14:paraId="55A86E80" w14:textId="77777777" w:rsidR="009C657F" w:rsidRDefault="009C657F" w:rsidP="009C6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fruizione </w:t>
            </w:r>
          </w:p>
          <w:p w14:paraId="535D5B32" w14:textId="76F5FAEE" w:rsidR="009C657F" w:rsidRPr="00C44554" w:rsidRDefault="009C657F" w:rsidP="009C6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</w:t>
            </w:r>
          </w:p>
        </w:tc>
        <w:tc>
          <w:tcPr>
            <w:tcW w:w="3828" w:type="dxa"/>
          </w:tcPr>
          <w:p w14:paraId="3F806BF3" w14:textId="29181EB0" w:rsidR="009C657F" w:rsidRPr="00B921F2" w:rsidRDefault="009C657F" w:rsidP="009C6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Esplorare diverse possibilità espressive della voce, di oggetti sonori e semplici strumenti musicali </w:t>
            </w:r>
          </w:p>
        </w:tc>
        <w:tc>
          <w:tcPr>
            <w:tcW w:w="4536" w:type="dxa"/>
          </w:tcPr>
          <w:p w14:paraId="6391FA4D" w14:textId="3EED21DF" w:rsidR="009C657F" w:rsidRPr="00B921F2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Filastrocche sonore</w:t>
            </w:r>
            <w:r w:rsidR="00A924B0">
              <w:rPr>
                <w:rFonts w:ascii="Arial" w:hAnsi="Arial" w:cs="Arial"/>
                <w:sz w:val="20"/>
                <w:szCs w:val="20"/>
              </w:rPr>
              <w:t xml:space="preserve"> e stornelli</w:t>
            </w:r>
          </w:p>
          <w:p w14:paraId="723C38CE" w14:textId="742D0BE3" w:rsidR="009C657F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dell’ambiente</w:t>
            </w:r>
          </w:p>
          <w:p w14:paraId="7F2E041D" w14:textId="6EC123EF" w:rsidR="00AF25D2" w:rsidRPr="00B921F2" w:rsidRDefault="00AF25D2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Oggetti sonori</w:t>
            </w:r>
          </w:p>
          <w:p w14:paraId="4A977671" w14:textId="02F8771B" w:rsidR="009C657F" w:rsidRPr="00B921F2" w:rsidRDefault="009C657F" w:rsidP="009C65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445508" w14:textId="34C433BD" w:rsidR="009C657F" w:rsidRPr="00B921F2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Filastrocche sonore</w:t>
            </w:r>
            <w:r w:rsidR="00A924B0">
              <w:rPr>
                <w:rFonts w:ascii="Arial" w:hAnsi="Arial" w:cs="Arial"/>
                <w:sz w:val="20"/>
                <w:szCs w:val="20"/>
              </w:rPr>
              <w:t xml:space="preserve"> e stornelli</w:t>
            </w:r>
          </w:p>
          <w:p w14:paraId="3D7ED28C" w14:textId="6601965A" w:rsidR="009C657F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dell’ambiente</w:t>
            </w:r>
          </w:p>
          <w:p w14:paraId="65F1D97A" w14:textId="741F69DC" w:rsidR="00A924B0" w:rsidRDefault="00A924B0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</w:t>
            </w:r>
            <w:r w:rsidR="00AF25D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suono</w:t>
            </w:r>
            <w:r w:rsidR="00AF25D2">
              <w:rPr>
                <w:rFonts w:ascii="Arial" w:hAnsi="Arial" w:cs="Arial"/>
                <w:sz w:val="20"/>
                <w:szCs w:val="20"/>
              </w:rPr>
              <w:t>: il timbro</w:t>
            </w:r>
          </w:p>
          <w:p w14:paraId="11B1041F" w14:textId="2DC77733" w:rsidR="00A924B0" w:rsidRPr="00B921F2" w:rsidRDefault="00A924B0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Oggetti sonori</w:t>
            </w:r>
          </w:p>
          <w:p w14:paraId="2FA7B401" w14:textId="4CB53E29" w:rsidR="009C657F" w:rsidRPr="00B921F2" w:rsidRDefault="009C657F" w:rsidP="009C6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57F" w14:paraId="140233E2" w14:textId="77777777" w:rsidTr="003C67C5">
        <w:trPr>
          <w:cantSplit/>
          <w:trHeight w:val="625"/>
        </w:trPr>
        <w:tc>
          <w:tcPr>
            <w:tcW w:w="1730" w:type="dxa"/>
            <w:vAlign w:val="center"/>
          </w:tcPr>
          <w:p w14:paraId="4B1B2AD1" w14:textId="77777777" w:rsidR="009C657F" w:rsidRDefault="009C657F" w:rsidP="009C6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fruizione </w:t>
            </w:r>
          </w:p>
          <w:p w14:paraId="1A2A3CA2" w14:textId="6F4D1FE0" w:rsidR="009C657F" w:rsidRPr="00C44554" w:rsidRDefault="009C657F" w:rsidP="009C6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</w:t>
            </w:r>
          </w:p>
        </w:tc>
        <w:tc>
          <w:tcPr>
            <w:tcW w:w="3828" w:type="dxa"/>
          </w:tcPr>
          <w:p w14:paraId="6164D948" w14:textId="5CC488FF" w:rsidR="009C657F" w:rsidRPr="00B921F2" w:rsidRDefault="009C657F" w:rsidP="009C6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Ascoltare ed interpretare semplici brani musicali </w:t>
            </w:r>
          </w:p>
        </w:tc>
        <w:tc>
          <w:tcPr>
            <w:tcW w:w="4536" w:type="dxa"/>
          </w:tcPr>
          <w:p w14:paraId="071C2204" w14:textId="5E63EE53" w:rsidR="009C657F" w:rsidRPr="00B921F2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Canti a tema </w:t>
            </w:r>
            <w:r w:rsidR="00346E85" w:rsidRPr="00B921F2">
              <w:rPr>
                <w:rFonts w:ascii="Arial" w:hAnsi="Arial" w:cs="Arial"/>
                <w:sz w:val="20"/>
                <w:szCs w:val="20"/>
              </w:rPr>
              <w:t xml:space="preserve">anche </w:t>
            </w:r>
            <w:proofErr w:type="gramStart"/>
            <w:r w:rsidR="00346E85" w:rsidRPr="00B921F2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B921F2">
              <w:rPr>
                <w:rFonts w:ascii="Arial" w:hAnsi="Arial" w:cs="Arial"/>
                <w:sz w:val="20"/>
                <w:szCs w:val="20"/>
              </w:rPr>
              <w:t xml:space="preserve"> carattere</w:t>
            </w:r>
            <w:proofErr w:type="gramEnd"/>
            <w:r w:rsidRPr="00B921F2">
              <w:rPr>
                <w:rFonts w:ascii="Arial" w:hAnsi="Arial" w:cs="Arial"/>
                <w:sz w:val="20"/>
                <w:szCs w:val="20"/>
              </w:rPr>
              <w:t xml:space="preserve"> interdisciplinare</w:t>
            </w:r>
            <w:r w:rsidR="00346E85" w:rsidRPr="00B921F2">
              <w:rPr>
                <w:rFonts w:ascii="Arial" w:hAnsi="Arial" w:cs="Arial"/>
                <w:sz w:val="20"/>
                <w:szCs w:val="20"/>
              </w:rPr>
              <w:t xml:space="preserve">/ interculturale </w:t>
            </w:r>
          </w:p>
          <w:p w14:paraId="5D519F0F" w14:textId="77777777" w:rsidR="009C657F" w:rsidRPr="00B921F2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Brani di musica d’autore</w:t>
            </w:r>
          </w:p>
          <w:p w14:paraId="4CA2EF2A" w14:textId="423510D0" w:rsidR="009C657F" w:rsidRPr="00B921F2" w:rsidRDefault="009C657F" w:rsidP="009C65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601901" w14:textId="3DF3971E" w:rsidR="009C657F" w:rsidRPr="00B921F2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Canti a tema </w:t>
            </w:r>
            <w:r w:rsidR="00346E85" w:rsidRPr="00B921F2">
              <w:rPr>
                <w:rFonts w:ascii="Arial" w:hAnsi="Arial" w:cs="Arial"/>
                <w:sz w:val="20"/>
                <w:szCs w:val="20"/>
              </w:rPr>
              <w:t xml:space="preserve">anche di </w:t>
            </w:r>
            <w:r w:rsidRPr="00B921F2">
              <w:rPr>
                <w:rFonts w:ascii="Arial" w:hAnsi="Arial" w:cs="Arial"/>
                <w:sz w:val="20"/>
                <w:szCs w:val="20"/>
              </w:rPr>
              <w:t>carattere interdisciplinare</w:t>
            </w:r>
            <w:r w:rsidR="00346E85" w:rsidRPr="00B921F2">
              <w:rPr>
                <w:rFonts w:ascii="Arial" w:hAnsi="Arial" w:cs="Arial"/>
                <w:sz w:val="20"/>
                <w:szCs w:val="20"/>
              </w:rPr>
              <w:t xml:space="preserve">/ interculturale </w:t>
            </w:r>
          </w:p>
          <w:p w14:paraId="12AC1488" w14:textId="77777777" w:rsidR="009C657F" w:rsidRPr="00B921F2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Brani di musica d’autore</w:t>
            </w:r>
          </w:p>
          <w:p w14:paraId="21BDFEB1" w14:textId="601E9B83" w:rsidR="009C657F" w:rsidRPr="00B921F2" w:rsidRDefault="009C657F" w:rsidP="009C6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57F" w14:paraId="38AC3C57" w14:textId="77777777" w:rsidTr="00B921F2">
        <w:trPr>
          <w:cantSplit/>
          <w:trHeight w:val="593"/>
        </w:trPr>
        <w:tc>
          <w:tcPr>
            <w:tcW w:w="1730" w:type="dxa"/>
            <w:vAlign w:val="center"/>
          </w:tcPr>
          <w:p w14:paraId="6549D615" w14:textId="18AB194A" w:rsidR="009C657F" w:rsidRPr="00C44554" w:rsidRDefault="009C657F" w:rsidP="009C65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</w:t>
            </w:r>
          </w:p>
        </w:tc>
        <w:tc>
          <w:tcPr>
            <w:tcW w:w="3828" w:type="dxa"/>
          </w:tcPr>
          <w:p w14:paraId="5CA6D2E5" w14:textId="38EF3931" w:rsidR="009C657F" w:rsidRPr="00B921F2" w:rsidRDefault="009C657F" w:rsidP="009C6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Riprodurre un ritmo utilizzando la voce, il corpo e gli oggetti comprendendo la differenza fra il suono, rumore e silenzio</w:t>
            </w:r>
          </w:p>
        </w:tc>
        <w:tc>
          <w:tcPr>
            <w:tcW w:w="4536" w:type="dxa"/>
          </w:tcPr>
          <w:p w14:paraId="16EF0343" w14:textId="4AF8F32A" w:rsidR="009C657F" w:rsidRDefault="009C657F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Ritmi sillabici di parole</w:t>
            </w:r>
          </w:p>
          <w:p w14:paraId="4B95656E" w14:textId="7B723355" w:rsidR="0084190A" w:rsidRDefault="0084190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Scansione ritmica</w:t>
            </w:r>
          </w:p>
          <w:p w14:paraId="67283E62" w14:textId="26423F54" w:rsidR="0084190A" w:rsidRDefault="0084190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percussion</w:t>
            </w:r>
            <w:proofErr w:type="spellEnd"/>
          </w:p>
          <w:p w14:paraId="56843D40" w14:textId="3D3E2695" w:rsidR="00B2001A" w:rsidRDefault="00B2001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Suoni, rumori e giochi di movimento</w:t>
            </w:r>
          </w:p>
          <w:p w14:paraId="145B0197" w14:textId="3FAD366B" w:rsidR="00B2001A" w:rsidRPr="00B921F2" w:rsidRDefault="00B2001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Fonti sonore</w:t>
            </w:r>
          </w:p>
          <w:p w14:paraId="6A5CD629" w14:textId="14DBB38F" w:rsidR="009C657F" w:rsidRPr="00B921F2" w:rsidRDefault="009C657F" w:rsidP="0084190A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334D3" w14:textId="7A2D6078" w:rsidR="009C657F" w:rsidRPr="00B921F2" w:rsidRDefault="009C657F" w:rsidP="0084190A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EADDAF" w14:textId="2211FA4F" w:rsidR="009C657F" w:rsidRDefault="009C657F" w:rsidP="0084190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Ritmi sillabici di parole</w:t>
            </w:r>
          </w:p>
          <w:p w14:paraId="26BC6D8F" w14:textId="212B30BE" w:rsidR="0084190A" w:rsidRPr="0084190A" w:rsidRDefault="0084190A" w:rsidP="0084190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Ritmo: elementi visivi, verbali e sonori</w:t>
            </w:r>
          </w:p>
          <w:p w14:paraId="43E96B27" w14:textId="77777777" w:rsidR="009C657F" w:rsidRDefault="0084190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Scansione ritmica</w:t>
            </w:r>
          </w:p>
          <w:p w14:paraId="66188E6B" w14:textId="77777777" w:rsidR="0084190A" w:rsidRDefault="0084190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percussion</w:t>
            </w:r>
            <w:proofErr w:type="spellEnd"/>
          </w:p>
          <w:p w14:paraId="7A2E6F84" w14:textId="77777777" w:rsidR="00B2001A" w:rsidRDefault="00B2001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Suoni, rumori e giochi di movimento</w:t>
            </w:r>
          </w:p>
          <w:p w14:paraId="629E48EF" w14:textId="789A5D4C" w:rsidR="00B2001A" w:rsidRPr="00B921F2" w:rsidRDefault="00B2001A" w:rsidP="009C65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Fonti sonore</w:t>
            </w:r>
          </w:p>
        </w:tc>
      </w:tr>
    </w:tbl>
    <w:p w14:paraId="742386DA" w14:textId="4ECE8C33" w:rsidR="00B17682" w:rsidRDefault="00B17682" w:rsidP="001E3492"/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731"/>
        <w:gridCol w:w="3827"/>
        <w:gridCol w:w="3012"/>
        <w:gridCol w:w="3012"/>
        <w:gridCol w:w="3013"/>
      </w:tblGrid>
      <w:tr w:rsidR="00D93253" w14:paraId="31ADB4A9" w14:textId="77777777" w:rsidTr="00DA5DEC">
        <w:tc>
          <w:tcPr>
            <w:tcW w:w="14595" w:type="dxa"/>
            <w:gridSpan w:val="5"/>
          </w:tcPr>
          <w:p w14:paraId="4CF6C343" w14:textId="78527EAD" w:rsidR="00D93253" w:rsidRPr="00C44554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MUSICA</w:t>
            </w:r>
            <w:r w:rsidRPr="00C445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contenuti </w:t>
            </w:r>
            <w:proofErr w:type="gramStart"/>
            <w:r>
              <w:rPr>
                <w:rFonts w:ascii="Arial" w:hAnsi="Arial" w:cs="Arial"/>
                <w:b/>
              </w:rPr>
              <w:t>terza  quarta</w:t>
            </w:r>
            <w:proofErr w:type="gramEnd"/>
            <w:r>
              <w:rPr>
                <w:rFonts w:ascii="Arial" w:hAnsi="Arial" w:cs="Arial"/>
                <w:b/>
              </w:rPr>
              <w:t xml:space="preserve"> e quinta </w:t>
            </w:r>
          </w:p>
        </w:tc>
      </w:tr>
      <w:tr w:rsidR="00D93253" w14:paraId="475102B5" w14:textId="77777777" w:rsidTr="002E4184">
        <w:tc>
          <w:tcPr>
            <w:tcW w:w="1731" w:type="dxa"/>
          </w:tcPr>
          <w:p w14:paraId="6FF890A2" w14:textId="77777777" w:rsidR="00D93253" w:rsidRPr="00C44554" w:rsidRDefault="00D93253" w:rsidP="00DA5DE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EC0C443" w14:textId="77777777" w:rsidR="00B921F2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documento</w:t>
            </w:r>
          </w:p>
          <w:p w14:paraId="2DD17D81" w14:textId="77DA5A22" w:rsidR="00D93253" w:rsidRPr="00C44554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di valutazione</w:t>
            </w:r>
          </w:p>
        </w:tc>
        <w:tc>
          <w:tcPr>
            <w:tcW w:w="3012" w:type="dxa"/>
          </w:tcPr>
          <w:p w14:paraId="067E6D17" w14:textId="77777777" w:rsidR="00D93253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Contenuti </w:t>
            </w:r>
          </w:p>
          <w:p w14:paraId="58C89202" w14:textId="6D8F4ADA" w:rsidR="00D93253" w:rsidRPr="00C44554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terza</w:t>
            </w:r>
          </w:p>
        </w:tc>
        <w:tc>
          <w:tcPr>
            <w:tcW w:w="3012" w:type="dxa"/>
          </w:tcPr>
          <w:p w14:paraId="51E12DB8" w14:textId="77777777" w:rsidR="00D93253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Contenuti </w:t>
            </w:r>
          </w:p>
          <w:p w14:paraId="21962FE5" w14:textId="345D1254" w:rsidR="00D93253" w:rsidRPr="00C44554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quarta</w:t>
            </w:r>
          </w:p>
        </w:tc>
        <w:tc>
          <w:tcPr>
            <w:tcW w:w="3013" w:type="dxa"/>
          </w:tcPr>
          <w:p w14:paraId="7BB42276" w14:textId="77777777" w:rsidR="00D93253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Contenuti </w:t>
            </w:r>
          </w:p>
          <w:p w14:paraId="19B81D84" w14:textId="3360D53E" w:rsidR="00D93253" w:rsidRPr="00C44554" w:rsidRDefault="00D93253" w:rsidP="00DA5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quinta</w:t>
            </w:r>
          </w:p>
        </w:tc>
      </w:tr>
      <w:tr w:rsidR="00D93253" w14:paraId="4A8DD311" w14:textId="77777777" w:rsidTr="00346E85">
        <w:trPr>
          <w:cantSplit/>
          <w:trHeight w:val="885"/>
        </w:trPr>
        <w:tc>
          <w:tcPr>
            <w:tcW w:w="1731" w:type="dxa"/>
            <w:vAlign w:val="center"/>
          </w:tcPr>
          <w:p w14:paraId="09E1A49C" w14:textId="77777777" w:rsidR="00D93253" w:rsidRDefault="00D93253" w:rsidP="00D93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fruizione </w:t>
            </w:r>
          </w:p>
          <w:p w14:paraId="3074B9C2" w14:textId="77777777" w:rsidR="00D93253" w:rsidRPr="00C44554" w:rsidRDefault="00D93253" w:rsidP="00D93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</w:t>
            </w:r>
          </w:p>
        </w:tc>
        <w:tc>
          <w:tcPr>
            <w:tcW w:w="3827" w:type="dxa"/>
          </w:tcPr>
          <w:p w14:paraId="09070D17" w14:textId="400E607B" w:rsidR="00D93253" w:rsidRPr="00B921F2" w:rsidRDefault="00D93253" w:rsidP="00D932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Esplorare diverse possibilità espressive della voce, di oggetti sonori, di semplici strumenti musicali ed elaborare eventi sonori </w:t>
            </w:r>
          </w:p>
        </w:tc>
        <w:tc>
          <w:tcPr>
            <w:tcW w:w="3012" w:type="dxa"/>
          </w:tcPr>
          <w:p w14:paraId="6E8DD503" w14:textId="42E66599" w:rsidR="00D93253" w:rsidRPr="00B921F2" w:rsidRDefault="00346E85" w:rsidP="00346E8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creat</w:t>
            </w:r>
            <w:r w:rsidR="00B921F2" w:rsidRPr="00B921F2">
              <w:rPr>
                <w:rFonts w:ascii="Arial" w:hAnsi="Arial" w:cs="Arial"/>
                <w:sz w:val="20"/>
                <w:szCs w:val="20"/>
              </w:rPr>
              <w:t>i</w:t>
            </w:r>
            <w:r w:rsidRPr="00B921F2">
              <w:rPr>
                <w:rFonts w:ascii="Arial" w:hAnsi="Arial" w:cs="Arial"/>
                <w:sz w:val="20"/>
                <w:szCs w:val="20"/>
              </w:rPr>
              <w:t xml:space="preserve"> con l’uso della voce, di oggetti e strumenti musicali </w:t>
            </w:r>
          </w:p>
        </w:tc>
        <w:tc>
          <w:tcPr>
            <w:tcW w:w="3012" w:type="dxa"/>
          </w:tcPr>
          <w:p w14:paraId="7812C768" w14:textId="77777777" w:rsidR="00944CAD" w:rsidRDefault="00346E85" w:rsidP="00346E8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creat</w:t>
            </w:r>
            <w:r w:rsidR="00B921F2" w:rsidRPr="00B921F2">
              <w:rPr>
                <w:rFonts w:ascii="Arial" w:hAnsi="Arial" w:cs="Arial"/>
                <w:sz w:val="20"/>
                <w:szCs w:val="20"/>
              </w:rPr>
              <w:t>i</w:t>
            </w:r>
            <w:r w:rsidRPr="00B921F2">
              <w:rPr>
                <w:rFonts w:ascii="Arial" w:hAnsi="Arial" w:cs="Arial"/>
                <w:sz w:val="20"/>
                <w:szCs w:val="20"/>
              </w:rPr>
              <w:t xml:space="preserve"> con l’uso della voce, di oggetti e strumenti musicali</w:t>
            </w:r>
          </w:p>
          <w:p w14:paraId="5231D3FE" w14:textId="1C815513" w:rsidR="00D93253" w:rsidRPr="00B921F2" w:rsidRDefault="00944CAD" w:rsidP="00346E8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del suono: durata, intensità, timbro e altezza.</w:t>
            </w:r>
            <w:r w:rsidR="00346E85" w:rsidRPr="00B92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</w:tcPr>
          <w:p w14:paraId="2ECFCE2D" w14:textId="77777777" w:rsidR="00D93253" w:rsidRDefault="00346E85" w:rsidP="00346E8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creat</w:t>
            </w:r>
            <w:r w:rsidR="00B921F2" w:rsidRPr="00B921F2">
              <w:rPr>
                <w:rFonts w:ascii="Arial" w:hAnsi="Arial" w:cs="Arial"/>
                <w:sz w:val="20"/>
                <w:szCs w:val="20"/>
              </w:rPr>
              <w:t>i</w:t>
            </w:r>
            <w:r w:rsidRPr="00B921F2">
              <w:rPr>
                <w:rFonts w:ascii="Arial" w:hAnsi="Arial" w:cs="Arial"/>
                <w:sz w:val="20"/>
                <w:szCs w:val="20"/>
              </w:rPr>
              <w:t xml:space="preserve"> con l’uso della voce, di oggetti e strumenti musicali </w:t>
            </w:r>
          </w:p>
          <w:p w14:paraId="5C9E9382" w14:textId="2A7C7232" w:rsidR="00944CAD" w:rsidRPr="00B921F2" w:rsidRDefault="00944CAD" w:rsidP="00346E8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del suono: durata, intensità, timbro e altezza</w:t>
            </w:r>
          </w:p>
        </w:tc>
      </w:tr>
      <w:tr w:rsidR="00D93253" w14:paraId="772FA552" w14:textId="77777777" w:rsidTr="002E4184">
        <w:trPr>
          <w:cantSplit/>
          <w:trHeight w:val="867"/>
        </w:trPr>
        <w:tc>
          <w:tcPr>
            <w:tcW w:w="1731" w:type="dxa"/>
            <w:vAlign w:val="center"/>
          </w:tcPr>
          <w:p w14:paraId="635B8D91" w14:textId="77777777" w:rsidR="003C67C5" w:rsidRDefault="003C67C5" w:rsidP="00D93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Fruizione </w:t>
            </w:r>
          </w:p>
          <w:p w14:paraId="3DE72225" w14:textId="2AAA53BF" w:rsidR="00D93253" w:rsidRPr="00C44554" w:rsidRDefault="00D93253" w:rsidP="00D93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Produzione </w:t>
            </w:r>
          </w:p>
        </w:tc>
        <w:tc>
          <w:tcPr>
            <w:tcW w:w="3827" w:type="dxa"/>
          </w:tcPr>
          <w:p w14:paraId="02982F45" w14:textId="77777777" w:rsidR="00D93253" w:rsidRPr="00B921F2" w:rsidRDefault="00D93253" w:rsidP="00D932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Ascoltare, interpretare e descrivere gli elementi costitutivi di brani musicali di diverso genere. </w:t>
            </w:r>
          </w:p>
          <w:p w14:paraId="6715BFA7" w14:textId="7FD76C79" w:rsidR="00D93253" w:rsidRPr="00B921F2" w:rsidRDefault="00D93253" w:rsidP="00D932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8C42F1A" w14:textId="77777777" w:rsidR="009C657F" w:rsidRPr="00B921F2" w:rsidRDefault="009C657F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Canti a tema a carattere interdisciplinare</w:t>
            </w:r>
          </w:p>
          <w:p w14:paraId="394FC7A5" w14:textId="133FF973" w:rsidR="009C657F" w:rsidRPr="00B921F2" w:rsidRDefault="009C657F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Brani di musica d’autore</w:t>
            </w:r>
          </w:p>
          <w:p w14:paraId="185170D8" w14:textId="6DECE0F6" w:rsidR="002E4184" w:rsidRDefault="002E4184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Generi musicali </w:t>
            </w:r>
          </w:p>
          <w:p w14:paraId="337F3721" w14:textId="22A0AFDE" w:rsidR="002F0272" w:rsidRPr="00B921F2" w:rsidRDefault="002F0272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 di notazione: simbologia convenzionale/non convenzionale</w:t>
            </w:r>
          </w:p>
          <w:p w14:paraId="48665E2E" w14:textId="77777777" w:rsidR="00D93253" w:rsidRPr="00B921F2" w:rsidRDefault="00D93253" w:rsidP="00D932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</w:tcPr>
          <w:p w14:paraId="44AADE8E" w14:textId="77777777" w:rsidR="009C657F" w:rsidRPr="00B921F2" w:rsidRDefault="009C657F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Canti a tema a carattere interdisciplinare</w:t>
            </w:r>
          </w:p>
          <w:p w14:paraId="6A28D0B7" w14:textId="6D40AA74" w:rsidR="009C657F" w:rsidRPr="00B921F2" w:rsidRDefault="009C657F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Brani di musica d’autore</w:t>
            </w:r>
          </w:p>
          <w:p w14:paraId="64D81030" w14:textId="2E1D7229" w:rsidR="002E4184" w:rsidRPr="00B921F2" w:rsidRDefault="002E4184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Gli elementi dell’orchestra  </w:t>
            </w:r>
          </w:p>
          <w:p w14:paraId="75199F65" w14:textId="77777777" w:rsidR="00D93253" w:rsidRDefault="002E4184" w:rsidP="00346E8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 xml:space="preserve">Notazione musicale convenzionale e o/ non convenzionale </w:t>
            </w:r>
          </w:p>
          <w:p w14:paraId="1A37F5DC" w14:textId="6FFA1E85" w:rsidR="00D96BD8" w:rsidRPr="00B921F2" w:rsidRDefault="00D96BD8" w:rsidP="00944CAD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ADBE23C" w14:textId="77777777" w:rsidR="009C657F" w:rsidRPr="00B921F2" w:rsidRDefault="009C657F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Canti a tema a carattere interdisciplinare</w:t>
            </w:r>
          </w:p>
          <w:p w14:paraId="2082E4E6" w14:textId="77777777" w:rsidR="009C657F" w:rsidRPr="00B921F2" w:rsidRDefault="009C657F" w:rsidP="009C65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Brani di musica d’autore</w:t>
            </w:r>
          </w:p>
          <w:p w14:paraId="3E6352F8" w14:textId="77777777" w:rsidR="00D96BD8" w:rsidRDefault="002E4184" w:rsidP="002E41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Notazione musicale convenzionale e o/ non convenzionale</w:t>
            </w:r>
          </w:p>
          <w:p w14:paraId="6FDFC905" w14:textId="31D51616" w:rsidR="00D93253" w:rsidRPr="00944CAD" w:rsidRDefault="00D93253" w:rsidP="00944CAD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4A" w14:paraId="21CDFBF9" w14:textId="77777777" w:rsidTr="00B921F2">
        <w:trPr>
          <w:cantSplit/>
          <w:trHeight w:val="1278"/>
        </w:trPr>
        <w:tc>
          <w:tcPr>
            <w:tcW w:w="1731" w:type="dxa"/>
            <w:vAlign w:val="center"/>
          </w:tcPr>
          <w:p w14:paraId="79E63931" w14:textId="77777777" w:rsidR="0047484A" w:rsidRPr="00C44554" w:rsidRDefault="0047484A" w:rsidP="004748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produzione </w:t>
            </w:r>
          </w:p>
        </w:tc>
        <w:tc>
          <w:tcPr>
            <w:tcW w:w="3827" w:type="dxa"/>
          </w:tcPr>
          <w:p w14:paraId="102CF721" w14:textId="235A22B7" w:rsidR="0047484A" w:rsidRPr="00B921F2" w:rsidRDefault="0047484A" w:rsidP="004748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Riprodurre un ritmo utilizzando la voce, il corpo gli oggetti e nuove tecnologie sonore</w:t>
            </w:r>
          </w:p>
        </w:tc>
        <w:tc>
          <w:tcPr>
            <w:tcW w:w="3012" w:type="dxa"/>
          </w:tcPr>
          <w:p w14:paraId="4A16FA7E" w14:textId="77777777" w:rsidR="0047484A" w:rsidRDefault="0047484A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creati con l’uso della voce, di oggetti e strumenti musicali</w:t>
            </w:r>
          </w:p>
          <w:p w14:paraId="6E949314" w14:textId="1B0DCE18" w:rsidR="0047484A" w:rsidRDefault="0047484A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Sequenze ritmiche</w:t>
            </w:r>
          </w:p>
          <w:p w14:paraId="7BA83E70" w14:textId="779F0C14" w:rsidR="00E338D9" w:rsidRPr="00B921F2" w:rsidRDefault="00E338D9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percussion</w:t>
            </w:r>
            <w:proofErr w:type="spellEnd"/>
          </w:p>
          <w:p w14:paraId="281156E0" w14:textId="62341282" w:rsidR="0047484A" w:rsidRPr="0047484A" w:rsidRDefault="0047484A" w:rsidP="004748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652CFB4" w14:textId="53AE3F06" w:rsidR="0047484A" w:rsidRDefault="0047484A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creati con l’uso della voce, di oggetti e strumenti musicali</w:t>
            </w:r>
          </w:p>
          <w:p w14:paraId="5EB4BAB2" w14:textId="2B9F52A1" w:rsidR="0047484A" w:rsidRDefault="0047484A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Sequenze ritmiche</w:t>
            </w:r>
          </w:p>
          <w:p w14:paraId="1A31AB9B" w14:textId="46A34301" w:rsidR="00E338D9" w:rsidRPr="00B921F2" w:rsidRDefault="00E338D9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percussion</w:t>
            </w:r>
            <w:proofErr w:type="spellEnd"/>
          </w:p>
          <w:p w14:paraId="3C3E9775" w14:textId="6DFFF890" w:rsidR="0047484A" w:rsidRPr="00B921F2" w:rsidRDefault="0047484A" w:rsidP="0047484A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</w:tcPr>
          <w:p w14:paraId="7E6DA3BD" w14:textId="6491E243" w:rsidR="0047484A" w:rsidRDefault="0047484A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1F2">
              <w:rPr>
                <w:rFonts w:ascii="Arial" w:hAnsi="Arial" w:cs="Arial"/>
                <w:sz w:val="20"/>
                <w:szCs w:val="20"/>
              </w:rPr>
              <w:t>Suoni e rumori creati con l’uso della voce, di oggetti e strumenti musicali</w:t>
            </w:r>
          </w:p>
          <w:p w14:paraId="4BA1FEB4" w14:textId="004E57A8" w:rsidR="0047484A" w:rsidRDefault="0047484A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Sequenze ritmiche</w:t>
            </w:r>
          </w:p>
          <w:p w14:paraId="588576C9" w14:textId="54B6BF25" w:rsidR="00E338D9" w:rsidRPr="00B921F2" w:rsidRDefault="00E338D9" w:rsidP="0047484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percussion</w:t>
            </w:r>
          </w:p>
          <w:p w14:paraId="015677DB" w14:textId="159CE712" w:rsidR="0047484A" w:rsidRPr="00B921F2" w:rsidRDefault="0047484A" w:rsidP="0047484A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5334D" w14:textId="77777777" w:rsidR="0047484A" w:rsidRPr="00B921F2" w:rsidRDefault="0047484A" w:rsidP="004748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554E5" w14:textId="77777777" w:rsidR="00D93253" w:rsidRDefault="00D93253" w:rsidP="001E3492"/>
    <w:sectPr w:rsidR="00D93253" w:rsidSect="006E0C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E4F"/>
    <w:multiLevelType w:val="hybridMultilevel"/>
    <w:tmpl w:val="E89E97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02317"/>
    <w:multiLevelType w:val="hybridMultilevel"/>
    <w:tmpl w:val="A7CE16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D61EB"/>
    <w:multiLevelType w:val="hybridMultilevel"/>
    <w:tmpl w:val="66400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4C9C"/>
    <w:multiLevelType w:val="hybridMultilevel"/>
    <w:tmpl w:val="83584CD2"/>
    <w:lvl w:ilvl="0" w:tplc="BC661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8"/>
    <w:rsid w:val="000015B9"/>
    <w:rsid w:val="000B237F"/>
    <w:rsid w:val="00106338"/>
    <w:rsid w:val="00123539"/>
    <w:rsid w:val="001500FD"/>
    <w:rsid w:val="00152FC7"/>
    <w:rsid w:val="001541C3"/>
    <w:rsid w:val="0016241A"/>
    <w:rsid w:val="00162AF0"/>
    <w:rsid w:val="001C353A"/>
    <w:rsid w:val="001E3492"/>
    <w:rsid w:val="001E3EFC"/>
    <w:rsid w:val="00234DE4"/>
    <w:rsid w:val="002459E8"/>
    <w:rsid w:val="002C0EE7"/>
    <w:rsid w:val="002D2667"/>
    <w:rsid w:val="002E4184"/>
    <w:rsid w:val="002E6E30"/>
    <w:rsid w:val="002F0272"/>
    <w:rsid w:val="002F6FCD"/>
    <w:rsid w:val="00346E85"/>
    <w:rsid w:val="0037308E"/>
    <w:rsid w:val="00380167"/>
    <w:rsid w:val="003A3FF7"/>
    <w:rsid w:val="003C67C5"/>
    <w:rsid w:val="003E6A82"/>
    <w:rsid w:val="003E6FAB"/>
    <w:rsid w:val="003F1759"/>
    <w:rsid w:val="00403A14"/>
    <w:rsid w:val="00420F46"/>
    <w:rsid w:val="0044414B"/>
    <w:rsid w:val="0046322A"/>
    <w:rsid w:val="00471ADD"/>
    <w:rsid w:val="0047484A"/>
    <w:rsid w:val="004976D6"/>
    <w:rsid w:val="004D1251"/>
    <w:rsid w:val="004F3A3C"/>
    <w:rsid w:val="00533EC1"/>
    <w:rsid w:val="00612FED"/>
    <w:rsid w:val="006843BA"/>
    <w:rsid w:val="006A2796"/>
    <w:rsid w:val="006B4229"/>
    <w:rsid w:val="006B6332"/>
    <w:rsid w:val="006D779B"/>
    <w:rsid w:val="006E0CB8"/>
    <w:rsid w:val="007368FB"/>
    <w:rsid w:val="00763EC6"/>
    <w:rsid w:val="00766401"/>
    <w:rsid w:val="00782EFD"/>
    <w:rsid w:val="007A4770"/>
    <w:rsid w:val="007A584B"/>
    <w:rsid w:val="007E292A"/>
    <w:rsid w:val="0084190A"/>
    <w:rsid w:val="0085695B"/>
    <w:rsid w:val="00875354"/>
    <w:rsid w:val="00876146"/>
    <w:rsid w:val="00885839"/>
    <w:rsid w:val="008A494C"/>
    <w:rsid w:val="008D3013"/>
    <w:rsid w:val="008D64B5"/>
    <w:rsid w:val="008F25FD"/>
    <w:rsid w:val="009302D5"/>
    <w:rsid w:val="00944CAD"/>
    <w:rsid w:val="0096620D"/>
    <w:rsid w:val="009703BE"/>
    <w:rsid w:val="00994168"/>
    <w:rsid w:val="009C657F"/>
    <w:rsid w:val="009F0215"/>
    <w:rsid w:val="00A111D5"/>
    <w:rsid w:val="00A556AA"/>
    <w:rsid w:val="00A8579B"/>
    <w:rsid w:val="00A924B0"/>
    <w:rsid w:val="00A943A1"/>
    <w:rsid w:val="00AB0D12"/>
    <w:rsid w:val="00AC112D"/>
    <w:rsid w:val="00AD640C"/>
    <w:rsid w:val="00AE27C4"/>
    <w:rsid w:val="00AF25D2"/>
    <w:rsid w:val="00B12B6F"/>
    <w:rsid w:val="00B17682"/>
    <w:rsid w:val="00B2001A"/>
    <w:rsid w:val="00B4198F"/>
    <w:rsid w:val="00B921F2"/>
    <w:rsid w:val="00BE2D6A"/>
    <w:rsid w:val="00BF7BA8"/>
    <w:rsid w:val="00C17638"/>
    <w:rsid w:val="00C44554"/>
    <w:rsid w:val="00C455AB"/>
    <w:rsid w:val="00C70F9F"/>
    <w:rsid w:val="00C8445A"/>
    <w:rsid w:val="00CB017F"/>
    <w:rsid w:val="00CB44E7"/>
    <w:rsid w:val="00D752FF"/>
    <w:rsid w:val="00D8117E"/>
    <w:rsid w:val="00D93253"/>
    <w:rsid w:val="00D96BD8"/>
    <w:rsid w:val="00DA1886"/>
    <w:rsid w:val="00DD5E37"/>
    <w:rsid w:val="00E23265"/>
    <w:rsid w:val="00E27CA2"/>
    <w:rsid w:val="00E338D9"/>
    <w:rsid w:val="00E4423B"/>
    <w:rsid w:val="00E96302"/>
    <w:rsid w:val="00E9654E"/>
    <w:rsid w:val="00EE6447"/>
    <w:rsid w:val="00F21BEA"/>
    <w:rsid w:val="00F25A40"/>
    <w:rsid w:val="00F748B0"/>
    <w:rsid w:val="00F74A0C"/>
    <w:rsid w:val="00FC2558"/>
    <w:rsid w:val="00FC5FCB"/>
    <w:rsid w:val="00FC76BA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F9B"/>
  <w15:docId w15:val="{727D31A2-88E9-4390-9074-2B68A05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CB8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B1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1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43E9-6215-402E-BCC9-89C3ED8F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Marco Angelo Andreis</cp:lastModifiedBy>
  <cp:revision>18</cp:revision>
  <dcterms:created xsi:type="dcterms:W3CDTF">2022-03-09T05:59:00Z</dcterms:created>
  <dcterms:modified xsi:type="dcterms:W3CDTF">2022-03-09T12:58:00Z</dcterms:modified>
</cp:coreProperties>
</file>